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晴嶺市政府教育局　函</w:t>
      </w:r>
    </w:p>
    <w:p/>
    <w:p>
      <w:r>
        <w:t>地　　址：晴嶺市中正路 100 號</w:t>
      </w:r>
    </w:p>
    <w:p>
      <w:r>
        <w:t>聯絡人：承辦員 王○○　電話：(0X)2345-6789</w:t>
      </w:r>
    </w:p>
    <w:p/>
    <w:p>
      <w:r>
        <w:t>受文者：晴嶺市立稜線國民中學</w:t>
      </w:r>
    </w:p>
    <w:p>
      <w:r>
        <w:t>發文日期：中華民國115年4月24日</w:t>
      </w:r>
    </w:p>
    <w:p>
      <w:r>
        <w:t>發文字號：晴市教資字第1150004521號</w:t>
      </w:r>
    </w:p>
    <w:p>
      <w:r>
        <w:t>速　　別：普通件</w:t>
      </w:r>
    </w:p>
    <w:p>
      <w:r>
        <w:t>密等及解密條件：普通</w:t>
      </w:r>
    </w:p>
    <w:p>
      <w:r>
        <w:t>附　　件：114學年度數位學習推動計畫辦理情形表1份、辦理期程表1份</w:t>
      </w:r>
    </w:p>
    <w:p/>
    <w:p>
      <w:r>
        <w:t>主旨：為調查114學年度數位學習推動計畫辦理情形暨經費支用情形，請貴校於文到十日內填復，請查照。</w:t>
      </w:r>
    </w:p>
    <w:p/>
    <w:p>
      <w:r>
        <w:rPr>
          <w:b/>
        </w:rPr>
        <w:t>說明：</w:t>
      </w:r>
    </w:p>
    <w:p>
      <w:r>
        <w:t>一、依教育部114年度數位學習推動計畫辦理。</w:t>
      </w:r>
    </w:p>
    <w:p>
      <w:r>
        <w:t>二、請貴校就下列三項填復：（一）114學年度計畫辦理情形；（二）補助經費支用明細；（三）115學年度後續需求數量。</w:t>
      </w:r>
    </w:p>
    <w:p>
      <w:r>
        <w:t>三、請依檢附之「114學年度數位學習推動計畫辦理情形表」格式填列，並依「辦理期程表」所定期日提送。本案回覆格式已簡化，貴校回函無須標示待確認欄位，請逕行填列。</w:t>
      </w:r>
    </w:p>
    <w:p>
      <w:r>
        <w:t>四、本案聯絡人如上。</w:t>
      </w:r>
    </w:p>
    <w:p/>
    <w:p>
      <w:r>
        <w:rPr>
          <w:b/>
        </w:rPr>
        <w:t>辦法：</w:t>
      </w:r>
    </w:p>
    <w:p>
      <w:r>
        <w:t>一、請貴校於文到十日內以書面函復本局。</w:t>
      </w:r>
    </w:p>
    <w:p>
      <w:r>
        <w:t>二、經費支用明細請依教育部補助及委辦經費核撥結報作業要點規定辦理。</w:t>
      </w:r>
    </w:p>
    <w:p/>
    <w:p>
      <w:r>
        <w:t>正本：本市各國民中學</w:t>
      </w:r>
    </w:p>
    <w:p>
      <w:r>
        <w:t>副本：本局資訊教育科</w:t>
      </w:r>
    </w:p>
    <w:p/>
    <w:p>
      <w:r>
        <w:t>局長　陳○○</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Microsoft JhengHei" w:hAnsi="Microsoft JhengHe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